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957" w:rsidRDefault="00E3393F" w:rsidP="00E3393F">
      <w:pPr>
        <w:spacing w:after="0"/>
        <w:ind w:left="-851" w:right="424"/>
        <w:jc w:val="center"/>
        <w:rPr>
          <w:rFonts w:ascii="Times New Roman" w:hAnsi="Times New Roman" w:cs="Times New Roman"/>
          <w:sz w:val="24"/>
          <w:szCs w:val="28"/>
        </w:rPr>
      </w:pPr>
      <w:r w:rsidRPr="00D71957">
        <w:rPr>
          <w:rFonts w:ascii="Times New Roman" w:hAnsi="Times New Roman" w:cs="Times New Roman"/>
          <w:sz w:val="24"/>
          <w:szCs w:val="28"/>
        </w:rPr>
        <w:t xml:space="preserve">             </w:t>
      </w:r>
      <w:r w:rsidR="00D71957" w:rsidRPr="00D71957">
        <w:rPr>
          <w:rFonts w:ascii="Times New Roman" w:hAnsi="Times New Roman" w:cs="Times New Roman"/>
          <w:sz w:val="24"/>
          <w:szCs w:val="28"/>
        </w:rPr>
        <w:t xml:space="preserve">          Статья </w:t>
      </w:r>
      <w:r w:rsidRPr="00D71957">
        <w:rPr>
          <w:rFonts w:ascii="Times New Roman" w:hAnsi="Times New Roman" w:cs="Times New Roman"/>
          <w:sz w:val="24"/>
          <w:szCs w:val="28"/>
        </w:rPr>
        <w:t xml:space="preserve"> </w:t>
      </w:r>
    </w:p>
    <w:p w:rsidR="00D71957" w:rsidRDefault="00D71957" w:rsidP="00D71957">
      <w:pPr>
        <w:spacing w:after="0"/>
        <w:ind w:left="-851" w:right="424"/>
        <w:jc w:val="center"/>
        <w:rPr>
          <w:rFonts w:ascii="Times New Roman" w:hAnsi="Times New Roman" w:cs="Times New Roman"/>
          <w:sz w:val="24"/>
          <w:szCs w:val="28"/>
        </w:rPr>
      </w:pPr>
      <w:r>
        <w:rPr>
          <w:rFonts w:ascii="Times New Roman" w:hAnsi="Times New Roman" w:cs="Times New Roman"/>
          <w:sz w:val="24"/>
          <w:szCs w:val="28"/>
        </w:rPr>
        <w:t xml:space="preserve">                        «Развитие творческих способностей обучающихся</w:t>
      </w:r>
    </w:p>
    <w:p w:rsidR="00E3393F" w:rsidRPr="00D71957" w:rsidRDefault="00D71957" w:rsidP="00D71957">
      <w:pPr>
        <w:spacing w:after="0"/>
        <w:ind w:left="-851" w:right="424"/>
        <w:jc w:val="center"/>
        <w:rPr>
          <w:rFonts w:ascii="Times New Roman" w:hAnsi="Times New Roman" w:cs="Times New Roman"/>
          <w:sz w:val="24"/>
          <w:szCs w:val="28"/>
        </w:rPr>
      </w:pPr>
      <w:r>
        <w:rPr>
          <w:rFonts w:ascii="Times New Roman" w:hAnsi="Times New Roman" w:cs="Times New Roman"/>
          <w:sz w:val="24"/>
          <w:szCs w:val="28"/>
        </w:rPr>
        <w:t xml:space="preserve">                         в  системе дополнительного образования»</w:t>
      </w:r>
    </w:p>
    <w:p w:rsidR="00E3393F" w:rsidRPr="00D71957" w:rsidRDefault="00E3393F" w:rsidP="00E3393F">
      <w:pPr>
        <w:spacing w:after="0"/>
        <w:jc w:val="both"/>
        <w:rPr>
          <w:rFonts w:ascii="Times New Roman" w:hAnsi="Times New Roman" w:cs="Times New Roman"/>
          <w:sz w:val="24"/>
          <w:szCs w:val="28"/>
        </w:rPr>
      </w:pPr>
      <w:r w:rsidRPr="00D71957">
        <w:rPr>
          <w:rFonts w:ascii="Times New Roman" w:hAnsi="Times New Roman" w:cs="Times New Roman"/>
          <w:sz w:val="24"/>
          <w:szCs w:val="28"/>
        </w:rPr>
        <w:t xml:space="preserve">Меня зовут Дмитриева Алена Васильевна, я учитель МБОУ «Ларьякская ОСШ». Педагогический  стаж работы  19 лет, стаж в системе доп. образования 13 лет. Имею заслуги в области образования:  Победитель районного конкурса профессионального мастерства "Учитель года-2012", участница 1 этапа регионального конкурса "Педагог года-2013",   награждена Благодарностью губернатора ХМАО-Югры, Почетной грамотой </w:t>
      </w:r>
      <w:proofErr w:type="spellStart"/>
      <w:r w:rsidRPr="00D71957">
        <w:rPr>
          <w:rFonts w:ascii="Times New Roman" w:hAnsi="Times New Roman" w:cs="Times New Roman"/>
          <w:sz w:val="24"/>
          <w:szCs w:val="28"/>
        </w:rPr>
        <w:t>Министерста</w:t>
      </w:r>
      <w:proofErr w:type="spellEnd"/>
      <w:r w:rsidRPr="00D71957">
        <w:rPr>
          <w:rFonts w:ascii="Times New Roman" w:hAnsi="Times New Roman" w:cs="Times New Roman"/>
          <w:sz w:val="24"/>
          <w:szCs w:val="28"/>
        </w:rPr>
        <w:t xml:space="preserve"> РФ.</w:t>
      </w:r>
    </w:p>
    <w:p w:rsidR="00D71957" w:rsidRDefault="00E3393F" w:rsidP="00D71957">
      <w:pPr>
        <w:spacing w:after="0"/>
        <w:ind w:firstLine="708"/>
        <w:jc w:val="both"/>
        <w:rPr>
          <w:rFonts w:ascii="Times New Roman" w:hAnsi="Times New Roman" w:cs="Times New Roman"/>
          <w:sz w:val="24"/>
          <w:szCs w:val="28"/>
        </w:rPr>
      </w:pPr>
      <w:r w:rsidRPr="00D71957">
        <w:rPr>
          <w:rFonts w:ascii="Times New Roman" w:hAnsi="Times New Roman" w:cs="Times New Roman"/>
          <w:sz w:val="24"/>
          <w:szCs w:val="28"/>
        </w:rPr>
        <w:t>Я разработала программу «</w:t>
      </w:r>
      <w:proofErr w:type="spellStart"/>
      <w:proofErr w:type="gramStart"/>
      <w:r w:rsidRPr="00D71957">
        <w:rPr>
          <w:rFonts w:ascii="Times New Roman" w:hAnsi="Times New Roman" w:cs="Times New Roman"/>
          <w:sz w:val="24"/>
          <w:szCs w:val="28"/>
        </w:rPr>
        <w:t>Шахматы-школе</w:t>
      </w:r>
      <w:proofErr w:type="spellEnd"/>
      <w:proofErr w:type="gramEnd"/>
      <w:r w:rsidRPr="00D71957">
        <w:rPr>
          <w:rFonts w:ascii="Times New Roman" w:hAnsi="Times New Roman" w:cs="Times New Roman"/>
          <w:sz w:val="24"/>
          <w:szCs w:val="28"/>
        </w:rPr>
        <w:t>», которую преподаю в системе дополнительного образования на кружке «Шахматы», в своей родной школе.  Я считаю, что обучение игре в шахматы с самого раннего возраста открывает многим ребятам дорогу к творчеству. На занятиях с ребятами мы не только учимся  наблюдать, сравнивать, классифицировать, группировать, делать выводы, выяснять закономерности, но и еще выполнять творческие задания, многие из которых придумали сами ребята. Я решила обобщить свой опыт работы пе</w:t>
      </w:r>
      <w:r w:rsidR="00D71957" w:rsidRPr="00D71957">
        <w:rPr>
          <w:rFonts w:ascii="Times New Roman" w:hAnsi="Times New Roman" w:cs="Times New Roman"/>
          <w:sz w:val="24"/>
          <w:szCs w:val="28"/>
        </w:rPr>
        <w:t>дагога доп. образования и в 2014</w:t>
      </w:r>
      <w:r w:rsidRPr="00D71957">
        <w:rPr>
          <w:rFonts w:ascii="Times New Roman" w:hAnsi="Times New Roman" w:cs="Times New Roman"/>
          <w:sz w:val="24"/>
          <w:szCs w:val="28"/>
        </w:rPr>
        <w:t xml:space="preserve"> году издала авторское пособие «Дидактический материал для занятий шахматами». В процессе работы  над созданием пособия я изучила много литературы данной тематики, особо ценными для меня показались слова великого педагога В.А.Сухомлинского: “Без шахмат нельзя представить полноценного воспитания умственных способностей и памяти. Игра в шахматы должна войти в жизнь начальной школы как один из элементов умственной культуры. Речь идёт именно о начальной школе, где интеллектуальное воспитание занимает особое место, требует специальных форм и методов работы”.      Мой дидактический материал представляет собой творческие задания в игровой форме для занятий шахматами  в  кружковой  или  во  внеурочной  деятельности.  Может  использоваться  учителями  </w:t>
      </w:r>
      <w:r w:rsidR="00D71957" w:rsidRPr="00D71957">
        <w:rPr>
          <w:rFonts w:ascii="Times New Roman" w:hAnsi="Times New Roman" w:cs="Times New Roman"/>
          <w:sz w:val="24"/>
          <w:szCs w:val="28"/>
        </w:rPr>
        <w:t>и  педагогами  дополнительного </w:t>
      </w:r>
      <w:r w:rsidRPr="00D71957">
        <w:rPr>
          <w:rFonts w:ascii="Times New Roman" w:hAnsi="Times New Roman" w:cs="Times New Roman"/>
          <w:sz w:val="24"/>
          <w:szCs w:val="28"/>
        </w:rPr>
        <w:t>образования общеобразовательных средних школ. Данный материал рассчитан на возрастную категорию детей от 7 до 10 лет.  Материал  содержит  вступительную  статью  автора,  задания  для  обучающихся  в  форме  занимательных  игр,  а  также приложение,  которое  содержит  словарик  для  записи  шахматных  терминов,  шахматный  бланк  для  записи  партии,  советы  юному шахматисту,  шахматные  термины,  правила  шахматного  кружка,  литературу  для  учителя,  лист  для  заметок.  Все  это  может использоваться педагогом в качестве дополнительного материала для отработки теории и практических умений на начальном этапе обучения игре в шахматы. Новизна данного пособия состоит в том, что все задания носят творческий характер, что позволит в полной мере реализовать  требования  федеральных  государственных  образовательных  стандартов  начального  общего  образования  второго поколения.  А  именно,  способствовать  формированию  универсальных  учебных  действий  у  обучающихся,  выявлению и развитию способностей обучающихся, приобретению опыта творческой деятельности.  Ценность данного материала состоит в том, что он может использоваться для каждого ребенка в отдельности, копиться в папке </w:t>
      </w:r>
      <w:r w:rsidRPr="00D71957">
        <w:rPr>
          <w:rFonts w:cs="Times New Roman"/>
          <w:sz w:val="24"/>
          <w:szCs w:val="28"/>
        </w:rPr>
        <w:t>‐</w:t>
      </w:r>
      <w:r w:rsidRPr="00D71957">
        <w:rPr>
          <w:rFonts w:ascii="Times New Roman" w:hAnsi="Times New Roman" w:cs="Times New Roman"/>
          <w:sz w:val="24"/>
          <w:szCs w:val="28"/>
        </w:rPr>
        <w:t> достижений ребенка, что может служить фиксацией достигнутых результатов. При выполнении задания ребенком учителю легко отследить, что вызывает у ребенка затруднения. Работа по данному материалу может быть организована как индивидуально, так и в парах, что будет способствовать эффективной самостоятельной работе обучающихся при поддержке педагога. Материал  из  приложения  может  использоваться  педагогом  в  качестве  инстру</w:t>
      </w:r>
      <w:r w:rsidR="00D71957">
        <w:rPr>
          <w:rFonts w:ascii="Times New Roman" w:hAnsi="Times New Roman" w:cs="Times New Roman"/>
          <w:sz w:val="24"/>
          <w:szCs w:val="28"/>
        </w:rPr>
        <w:t>ментария  на  своих  занятиях. </w:t>
      </w:r>
      <w:r w:rsidRPr="00D71957">
        <w:rPr>
          <w:rFonts w:ascii="Times New Roman" w:hAnsi="Times New Roman" w:cs="Times New Roman"/>
          <w:sz w:val="24"/>
          <w:szCs w:val="28"/>
        </w:rPr>
        <w:t>Материал иллюстрирован на форзаце авторскими фотографиями с занятий на шахматном кружке и творческими работами ребят</w:t>
      </w:r>
      <w:r w:rsidRPr="00D71957">
        <w:rPr>
          <w:rFonts w:cs="Times New Roman"/>
          <w:sz w:val="24"/>
          <w:szCs w:val="28"/>
        </w:rPr>
        <w:t>‐</w:t>
      </w:r>
      <w:r w:rsidRPr="00D71957">
        <w:rPr>
          <w:rFonts w:ascii="Times New Roman" w:hAnsi="Times New Roman" w:cs="Times New Roman"/>
          <w:sz w:val="24"/>
          <w:szCs w:val="28"/>
        </w:rPr>
        <w:t>кружковцев. Дидактический материал</w:t>
      </w:r>
      <w:r w:rsidRPr="00D71957">
        <w:rPr>
          <w:rFonts w:ascii="Times New Roman" w:hAnsi="Times New Roman" w:cs="Times New Roman"/>
          <w:sz w:val="24"/>
          <w:szCs w:val="28"/>
        </w:rPr>
        <w:lastRenderedPageBreak/>
        <w:t> является  весьма  актуальным  и  составлен  в  соответствии  с  государственными  требованиями  к образовательным  программам  системы  дополнительного  обр</w:t>
      </w:r>
      <w:r w:rsidR="00D71957">
        <w:rPr>
          <w:rFonts w:ascii="Times New Roman" w:hAnsi="Times New Roman" w:cs="Times New Roman"/>
          <w:sz w:val="24"/>
          <w:szCs w:val="28"/>
        </w:rPr>
        <w:t>азования  детей. Методический </w:t>
      </w:r>
      <w:r w:rsidRPr="00D71957">
        <w:rPr>
          <w:rFonts w:ascii="Times New Roman" w:hAnsi="Times New Roman" w:cs="Times New Roman"/>
          <w:sz w:val="24"/>
          <w:szCs w:val="28"/>
        </w:rPr>
        <w:t>материал снабжен интересными творческими заданиями, призван</w:t>
      </w:r>
    </w:p>
    <w:p w:rsidR="00E3393F" w:rsidRPr="00D71957" w:rsidRDefault="00E3393F" w:rsidP="00E3393F">
      <w:pPr>
        <w:spacing w:after="0"/>
        <w:jc w:val="both"/>
        <w:rPr>
          <w:rFonts w:ascii="Times New Roman" w:hAnsi="Times New Roman" w:cs="Times New Roman"/>
          <w:sz w:val="24"/>
          <w:szCs w:val="28"/>
        </w:rPr>
      </w:pPr>
      <w:r w:rsidRPr="00D71957">
        <w:rPr>
          <w:rFonts w:ascii="Times New Roman" w:hAnsi="Times New Roman" w:cs="Times New Roman"/>
          <w:sz w:val="24"/>
          <w:szCs w:val="28"/>
        </w:rPr>
        <w:t>ными обеспечить успешное усвоение учебного материала. Может быть </w:t>
      </w:r>
      <w:proofErr w:type="gramStart"/>
      <w:r w:rsidRPr="00D71957">
        <w:rPr>
          <w:rFonts w:ascii="Times New Roman" w:hAnsi="Times New Roman" w:cs="Times New Roman"/>
          <w:sz w:val="24"/>
          <w:szCs w:val="28"/>
        </w:rPr>
        <w:t>рекомендован</w:t>
      </w:r>
      <w:proofErr w:type="gramEnd"/>
      <w:r w:rsidRPr="00D71957">
        <w:rPr>
          <w:rFonts w:ascii="Times New Roman" w:hAnsi="Times New Roman" w:cs="Times New Roman"/>
          <w:sz w:val="24"/>
          <w:szCs w:val="28"/>
        </w:rPr>
        <w:t> для использования в системе дополнительного образования, а также во внеурочной деятельности в образовательных учреждениях. Рецензию на мое пособие  подготовил мастер спорта России по шахматам, международный мастер     Копылов А.А.</w:t>
      </w:r>
    </w:p>
    <w:p w:rsidR="002C0829" w:rsidRDefault="002C0829">
      <w:pPr>
        <w:rPr>
          <w:sz w:val="14"/>
        </w:rPr>
      </w:pPr>
    </w:p>
    <w:p w:rsidR="002C0829" w:rsidRPr="00D71957" w:rsidRDefault="002C0829" w:rsidP="002C0829">
      <w:pPr>
        <w:jc w:val="center"/>
        <w:rPr>
          <w:rFonts w:ascii="Times New Roman" w:hAnsi="Times New Roman" w:cs="Times New Roman"/>
          <w:b/>
          <w:sz w:val="24"/>
          <w:szCs w:val="24"/>
        </w:rPr>
      </w:pPr>
      <w:r w:rsidRPr="00D71957">
        <w:rPr>
          <w:rFonts w:ascii="Times New Roman" w:hAnsi="Times New Roman" w:cs="Times New Roman"/>
          <w:b/>
          <w:sz w:val="24"/>
          <w:szCs w:val="24"/>
        </w:rPr>
        <w:t>(Содержание пособия)</w:t>
      </w:r>
    </w:p>
    <w:p w:rsidR="002C0829" w:rsidRPr="00D71957" w:rsidRDefault="002C0829" w:rsidP="002C0829">
      <w:pPr>
        <w:pStyle w:val="a5"/>
        <w:numPr>
          <w:ilvl w:val="0"/>
          <w:numId w:val="1"/>
        </w:numPr>
        <w:rPr>
          <w:rFonts w:ascii="Times New Roman" w:hAnsi="Times New Roman" w:cs="Times New Roman"/>
          <w:sz w:val="24"/>
          <w:szCs w:val="24"/>
        </w:rPr>
      </w:pPr>
      <w:r w:rsidRPr="00D71957">
        <w:rPr>
          <w:rFonts w:ascii="Times New Roman" w:hAnsi="Times New Roman" w:cs="Times New Roman"/>
          <w:sz w:val="24"/>
          <w:szCs w:val="24"/>
        </w:rPr>
        <w:t>Игра «Найди шахматы» (необходимо найти на «шахматной доске» названия шахматных фигур).</w:t>
      </w:r>
    </w:p>
    <w:p w:rsidR="002C0829" w:rsidRPr="00D71957" w:rsidRDefault="002C0829" w:rsidP="002C0829">
      <w:pPr>
        <w:pStyle w:val="a5"/>
        <w:numPr>
          <w:ilvl w:val="0"/>
          <w:numId w:val="1"/>
        </w:numPr>
        <w:rPr>
          <w:rFonts w:ascii="Times New Roman" w:hAnsi="Times New Roman" w:cs="Times New Roman"/>
          <w:sz w:val="24"/>
          <w:szCs w:val="24"/>
        </w:rPr>
      </w:pPr>
      <w:r w:rsidRPr="00D71957">
        <w:rPr>
          <w:rFonts w:ascii="Times New Roman" w:hAnsi="Times New Roman" w:cs="Times New Roman"/>
          <w:sz w:val="24"/>
          <w:szCs w:val="24"/>
        </w:rPr>
        <w:t>Задание «Вырежи и раскрась шахматную доску».</w:t>
      </w:r>
    </w:p>
    <w:p w:rsidR="002C0829" w:rsidRPr="00D71957" w:rsidRDefault="002C0829" w:rsidP="002C0829">
      <w:pPr>
        <w:pStyle w:val="a5"/>
        <w:numPr>
          <w:ilvl w:val="0"/>
          <w:numId w:val="1"/>
        </w:numPr>
        <w:rPr>
          <w:rFonts w:ascii="Times New Roman" w:hAnsi="Times New Roman" w:cs="Times New Roman"/>
          <w:sz w:val="24"/>
          <w:szCs w:val="24"/>
        </w:rPr>
      </w:pPr>
      <w:r w:rsidRPr="00D71957">
        <w:rPr>
          <w:rFonts w:ascii="Times New Roman" w:hAnsi="Times New Roman" w:cs="Times New Roman"/>
          <w:sz w:val="24"/>
          <w:szCs w:val="24"/>
        </w:rPr>
        <w:t>Задание «Закрась фигуру, допиши определение».</w:t>
      </w:r>
    </w:p>
    <w:p w:rsidR="002C0829" w:rsidRPr="00D71957" w:rsidRDefault="002C0829" w:rsidP="002C0829">
      <w:pPr>
        <w:pStyle w:val="a5"/>
        <w:numPr>
          <w:ilvl w:val="0"/>
          <w:numId w:val="1"/>
        </w:numPr>
        <w:rPr>
          <w:rFonts w:ascii="Times New Roman" w:hAnsi="Times New Roman" w:cs="Times New Roman"/>
          <w:sz w:val="24"/>
          <w:szCs w:val="24"/>
        </w:rPr>
      </w:pPr>
      <w:r w:rsidRPr="00D71957">
        <w:rPr>
          <w:rFonts w:ascii="Times New Roman" w:hAnsi="Times New Roman" w:cs="Times New Roman"/>
          <w:sz w:val="24"/>
          <w:szCs w:val="24"/>
        </w:rPr>
        <w:t>Задание «Сделай шахматную доску».</w:t>
      </w:r>
    </w:p>
    <w:p w:rsidR="002C0829" w:rsidRPr="00D71957" w:rsidRDefault="002C0829" w:rsidP="002C0829">
      <w:pPr>
        <w:rPr>
          <w:rFonts w:ascii="Times New Roman" w:hAnsi="Times New Roman" w:cs="Times New Roman"/>
          <w:sz w:val="24"/>
          <w:szCs w:val="24"/>
        </w:rPr>
      </w:pPr>
      <w:r w:rsidRPr="00D71957">
        <w:rPr>
          <w:rFonts w:ascii="Times New Roman" w:hAnsi="Times New Roman" w:cs="Times New Roman"/>
          <w:sz w:val="24"/>
          <w:szCs w:val="24"/>
        </w:rPr>
        <w:t xml:space="preserve">    5.Задание «Найди ошибки в расстановке фигур на доске».</w:t>
      </w:r>
    </w:p>
    <w:p w:rsidR="002C0829" w:rsidRPr="00D71957" w:rsidRDefault="002C0829" w:rsidP="002C0829">
      <w:pPr>
        <w:rPr>
          <w:rFonts w:ascii="Times New Roman" w:hAnsi="Times New Roman" w:cs="Times New Roman"/>
          <w:sz w:val="24"/>
          <w:szCs w:val="24"/>
        </w:rPr>
      </w:pPr>
      <w:r w:rsidRPr="00D71957">
        <w:rPr>
          <w:rFonts w:ascii="Times New Roman" w:hAnsi="Times New Roman" w:cs="Times New Roman"/>
          <w:sz w:val="24"/>
          <w:szCs w:val="24"/>
        </w:rPr>
        <w:t xml:space="preserve">    6. Задание «Продолжи пословицу».</w:t>
      </w:r>
    </w:p>
    <w:p w:rsidR="002C0829" w:rsidRPr="00D71957" w:rsidRDefault="002C0829" w:rsidP="002C0829">
      <w:pPr>
        <w:ind w:left="142"/>
        <w:rPr>
          <w:rFonts w:ascii="Times New Roman" w:hAnsi="Times New Roman" w:cs="Times New Roman"/>
          <w:sz w:val="24"/>
          <w:szCs w:val="24"/>
        </w:rPr>
      </w:pPr>
      <w:r w:rsidRPr="00D71957">
        <w:rPr>
          <w:rFonts w:ascii="Times New Roman" w:hAnsi="Times New Roman" w:cs="Times New Roman"/>
          <w:sz w:val="24"/>
          <w:szCs w:val="24"/>
        </w:rPr>
        <w:t xml:space="preserve">  7.Загадки.</w:t>
      </w:r>
    </w:p>
    <w:p w:rsidR="002C0829" w:rsidRPr="00D71957" w:rsidRDefault="002C0829" w:rsidP="002C0829">
      <w:pPr>
        <w:rPr>
          <w:rFonts w:ascii="Times New Roman" w:hAnsi="Times New Roman" w:cs="Times New Roman"/>
          <w:sz w:val="24"/>
          <w:szCs w:val="24"/>
        </w:rPr>
      </w:pPr>
      <w:r w:rsidRPr="00D71957">
        <w:rPr>
          <w:rFonts w:ascii="Times New Roman" w:hAnsi="Times New Roman" w:cs="Times New Roman"/>
          <w:sz w:val="24"/>
          <w:szCs w:val="24"/>
        </w:rPr>
        <w:t xml:space="preserve">    8. Задание «Обведи фигуры по контуру, соедини с  названием».</w:t>
      </w:r>
    </w:p>
    <w:p w:rsidR="002C0829" w:rsidRPr="00D71957" w:rsidRDefault="002C0829" w:rsidP="002C0829">
      <w:pPr>
        <w:rPr>
          <w:rFonts w:ascii="Times New Roman" w:hAnsi="Times New Roman" w:cs="Times New Roman"/>
          <w:sz w:val="24"/>
          <w:szCs w:val="24"/>
        </w:rPr>
      </w:pPr>
      <w:r w:rsidRPr="00D71957">
        <w:rPr>
          <w:rFonts w:ascii="Times New Roman" w:hAnsi="Times New Roman" w:cs="Times New Roman"/>
          <w:sz w:val="24"/>
          <w:szCs w:val="24"/>
        </w:rPr>
        <w:t xml:space="preserve">    9. Задание «Вырежи и собери </w:t>
      </w:r>
      <w:proofErr w:type="spellStart"/>
      <w:r w:rsidRPr="00D71957">
        <w:rPr>
          <w:rFonts w:ascii="Times New Roman" w:hAnsi="Times New Roman" w:cs="Times New Roman"/>
          <w:sz w:val="24"/>
          <w:szCs w:val="24"/>
        </w:rPr>
        <w:t>пазл</w:t>
      </w:r>
      <w:proofErr w:type="spellEnd"/>
      <w:r w:rsidRPr="00D71957">
        <w:rPr>
          <w:rFonts w:ascii="Times New Roman" w:hAnsi="Times New Roman" w:cs="Times New Roman"/>
          <w:sz w:val="24"/>
          <w:szCs w:val="24"/>
        </w:rPr>
        <w:t>».</w:t>
      </w:r>
    </w:p>
    <w:p w:rsidR="002C0829" w:rsidRPr="00D71957" w:rsidRDefault="002C0829" w:rsidP="002C0829">
      <w:pPr>
        <w:rPr>
          <w:rFonts w:ascii="Times New Roman" w:hAnsi="Times New Roman" w:cs="Times New Roman"/>
          <w:sz w:val="24"/>
          <w:szCs w:val="24"/>
        </w:rPr>
      </w:pPr>
      <w:r w:rsidRPr="00D71957">
        <w:rPr>
          <w:rFonts w:ascii="Times New Roman" w:hAnsi="Times New Roman" w:cs="Times New Roman"/>
          <w:sz w:val="24"/>
          <w:szCs w:val="24"/>
        </w:rPr>
        <w:t xml:space="preserve">    10. Задание «Продолжи сказку».</w:t>
      </w:r>
    </w:p>
    <w:p w:rsidR="002C0829" w:rsidRPr="00D71957" w:rsidRDefault="002C0829" w:rsidP="002C0829">
      <w:pPr>
        <w:rPr>
          <w:rFonts w:ascii="Times New Roman" w:hAnsi="Times New Roman" w:cs="Times New Roman"/>
          <w:sz w:val="24"/>
          <w:szCs w:val="24"/>
        </w:rPr>
      </w:pPr>
      <w:r w:rsidRPr="00D71957">
        <w:rPr>
          <w:rFonts w:ascii="Times New Roman" w:hAnsi="Times New Roman" w:cs="Times New Roman"/>
          <w:sz w:val="24"/>
          <w:szCs w:val="24"/>
        </w:rPr>
        <w:t xml:space="preserve">    11. Задание «Найди ошибки в тексте и исправь их».</w:t>
      </w:r>
    </w:p>
    <w:p w:rsidR="002C0829" w:rsidRPr="00D71957" w:rsidRDefault="002C0829" w:rsidP="002C0829">
      <w:pPr>
        <w:rPr>
          <w:rFonts w:ascii="Times New Roman" w:hAnsi="Times New Roman" w:cs="Times New Roman"/>
          <w:sz w:val="24"/>
          <w:szCs w:val="24"/>
        </w:rPr>
      </w:pPr>
      <w:r w:rsidRPr="00D71957">
        <w:rPr>
          <w:rFonts w:ascii="Times New Roman" w:hAnsi="Times New Roman" w:cs="Times New Roman"/>
          <w:sz w:val="24"/>
          <w:szCs w:val="24"/>
        </w:rPr>
        <w:t xml:space="preserve">    12. Задание «Допиши стишок».</w:t>
      </w:r>
    </w:p>
    <w:p w:rsidR="002C0829" w:rsidRPr="00D71957" w:rsidRDefault="002C0829" w:rsidP="002C0829">
      <w:pPr>
        <w:rPr>
          <w:rFonts w:ascii="Times New Roman" w:hAnsi="Times New Roman" w:cs="Times New Roman"/>
          <w:sz w:val="24"/>
          <w:szCs w:val="24"/>
        </w:rPr>
      </w:pPr>
      <w:r w:rsidRPr="00D71957">
        <w:rPr>
          <w:rFonts w:ascii="Times New Roman" w:hAnsi="Times New Roman" w:cs="Times New Roman"/>
          <w:sz w:val="24"/>
          <w:szCs w:val="24"/>
        </w:rPr>
        <w:t xml:space="preserve">    13. Задание «Отгадай ребусы».</w:t>
      </w:r>
    </w:p>
    <w:p w:rsidR="000A4D74" w:rsidRPr="00D71957" w:rsidRDefault="000A4D74" w:rsidP="002C0829">
      <w:pPr>
        <w:rPr>
          <w:rFonts w:ascii="Times New Roman" w:hAnsi="Times New Roman" w:cs="Times New Roman"/>
          <w:sz w:val="24"/>
          <w:szCs w:val="24"/>
        </w:rPr>
      </w:pPr>
    </w:p>
    <w:p w:rsidR="004A286D" w:rsidRPr="00D71957" w:rsidRDefault="000A4D74" w:rsidP="000A4D74">
      <w:pPr>
        <w:jc w:val="center"/>
        <w:rPr>
          <w:rFonts w:ascii="Times New Roman" w:hAnsi="Times New Roman" w:cs="Times New Roman"/>
          <w:sz w:val="24"/>
          <w:szCs w:val="24"/>
        </w:rPr>
      </w:pPr>
      <w:r w:rsidRPr="00D71957">
        <w:rPr>
          <w:rFonts w:ascii="Times New Roman" w:hAnsi="Times New Roman" w:cs="Times New Roman"/>
          <w:sz w:val="24"/>
          <w:szCs w:val="24"/>
        </w:rPr>
        <w:t>(Образцы некоторых заданий)</w:t>
      </w:r>
    </w:p>
    <w:p w:rsidR="000A4D74" w:rsidRPr="00D71957" w:rsidRDefault="000A4D74" w:rsidP="000A4D74">
      <w:pPr>
        <w:pStyle w:val="a5"/>
        <w:jc w:val="center"/>
        <w:rPr>
          <w:rFonts w:ascii="Times New Roman" w:hAnsi="Times New Roman" w:cs="Times New Roman"/>
          <w:b/>
          <w:sz w:val="24"/>
          <w:szCs w:val="24"/>
        </w:rPr>
      </w:pPr>
      <w:r w:rsidRPr="00D71957">
        <w:rPr>
          <w:rFonts w:ascii="Times New Roman" w:hAnsi="Times New Roman" w:cs="Times New Roman"/>
          <w:b/>
          <w:sz w:val="24"/>
          <w:szCs w:val="24"/>
        </w:rPr>
        <w:t>НАЙДИ ОШИБКИ В ТЕКСТЕ И ИСПРАВЬ ИХ</w:t>
      </w:r>
    </w:p>
    <w:p w:rsidR="000A4D74" w:rsidRPr="00D71957" w:rsidRDefault="000A4D74" w:rsidP="000A4D74">
      <w:pPr>
        <w:pStyle w:val="a5"/>
        <w:jc w:val="center"/>
        <w:rPr>
          <w:rFonts w:ascii="Times New Roman" w:hAnsi="Times New Roman" w:cs="Times New Roman"/>
          <w:b/>
          <w:sz w:val="24"/>
          <w:szCs w:val="24"/>
        </w:rPr>
      </w:pPr>
    </w:p>
    <w:p w:rsidR="000A4D74" w:rsidRPr="00D71957" w:rsidRDefault="000A4D74" w:rsidP="000A4D74">
      <w:pPr>
        <w:pStyle w:val="a5"/>
        <w:spacing w:after="0" w:line="240" w:lineRule="auto"/>
        <w:jc w:val="center"/>
        <w:rPr>
          <w:rFonts w:ascii="Times New Roman" w:hAnsi="Times New Roman" w:cs="Times New Roman"/>
          <w:b/>
          <w:sz w:val="24"/>
          <w:szCs w:val="24"/>
        </w:rPr>
      </w:pPr>
      <w:r w:rsidRPr="00D71957">
        <w:rPr>
          <w:rFonts w:ascii="Times New Roman" w:hAnsi="Times New Roman" w:cs="Times New Roman"/>
          <w:b/>
          <w:noProof/>
          <w:sz w:val="24"/>
          <w:szCs w:val="24"/>
          <w:u w:val="single"/>
        </w:rPr>
        <w:t xml:space="preserve">Ферзь. </w:t>
      </w:r>
      <w:r w:rsidRPr="00D71957">
        <w:rPr>
          <w:rFonts w:ascii="Times New Roman" w:hAnsi="Times New Roman" w:cs="Times New Roman"/>
          <w:sz w:val="24"/>
          <w:szCs w:val="24"/>
          <w:u w:val="single"/>
        </w:rPr>
        <w:t>Самая важная фигура на поле. Фигура обычно увенчана небольшим шариком в отличие от короля, который, как правило, увенчан крестом. Ходит она только на одно поле по вертикали, горизонтали или диагонали.</w:t>
      </w:r>
    </w:p>
    <w:p w:rsidR="000A4D74" w:rsidRPr="00D71957" w:rsidRDefault="000A4D74" w:rsidP="000A4D74">
      <w:pPr>
        <w:pStyle w:val="a6"/>
        <w:shd w:val="clear" w:color="auto" w:fill="FFFFFF"/>
        <w:spacing w:after="0" w:afterAutospacing="0"/>
        <w:jc w:val="both"/>
        <w:rPr>
          <w:rFonts w:eastAsiaTheme="minorEastAsia"/>
          <w:b/>
          <w:noProof/>
          <w:u w:val="single"/>
        </w:rPr>
      </w:pPr>
      <w:r w:rsidRPr="00D71957">
        <w:tab/>
      </w:r>
      <w:r w:rsidRPr="00D71957">
        <w:rPr>
          <w:b/>
          <w:u w:val="single"/>
        </w:rPr>
        <w:t xml:space="preserve">Король. </w:t>
      </w:r>
      <w:r w:rsidRPr="00D71957">
        <w:rPr>
          <w:u w:val="single"/>
        </w:rPr>
        <w:t>У этой фигуры самые большие возможности в плане передвигаться по полю. Может участвовать в рокировке. Невозможность защитить короля от противника может привести к мату, а значит к проигрышу.</w:t>
      </w:r>
    </w:p>
    <w:p w:rsidR="00D71957" w:rsidRPr="00D71957" w:rsidRDefault="00D71957" w:rsidP="004A286D">
      <w:pPr>
        <w:spacing w:after="0" w:line="240" w:lineRule="auto"/>
        <w:ind w:left="360"/>
        <w:jc w:val="center"/>
        <w:rPr>
          <w:rFonts w:ascii="Times New Roman" w:hAnsi="Times New Roman" w:cs="Times New Roman"/>
          <w:b/>
          <w:sz w:val="24"/>
          <w:szCs w:val="24"/>
        </w:rPr>
      </w:pPr>
    </w:p>
    <w:p w:rsidR="004A286D" w:rsidRPr="00D71957" w:rsidRDefault="004A286D" w:rsidP="004A286D">
      <w:pPr>
        <w:spacing w:after="0" w:line="240" w:lineRule="auto"/>
        <w:ind w:left="360"/>
        <w:jc w:val="center"/>
        <w:rPr>
          <w:rFonts w:ascii="Times New Roman" w:hAnsi="Times New Roman" w:cs="Times New Roman"/>
          <w:b/>
          <w:sz w:val="24"/>
          <w:szCs w:val="24"/>
        </w:rPr>
      </w:pPr>
      <w:r w:rsidRPr="00D71957">
        <w:rPr>
          <w:rFonts w:ascii="Times New Roman" w:hAnsi="Times New Roman" w:cs="Times New Roman"/>
          <w:b/>
          <w:sz w:val="24"/>
          <w:szCs w:val="24"/>
        </w:rPr>
        <w:t xml:space="preserve">ОБВЕДИ ФИГУРЫ ПО КОНТУРУ, </w:t>
      </w:r>
    </w:p>
    <w:p w:rsidR="004A286D" w:rsidRPr="00D71957" w:rsidRDefault="004A286D" w:rsidP="004A286D">
      <w:pPr>
        <w:spacing w:after="0" w:line="240" w:lineRule="auto"/>
        <w:ind w:left="360"/>
        <w:jc w:val="center"/>
        <w:rPr>
          <w:rFonts w:ascii="Times New Roman" w:hAnsi="Times New Roman" w:cs="Times New Roman"/>
          <w:b/>
          <w:sz w:val="24"/>
          <w:szCs w:val="24"/>
        </w:rPr>
      </w:pPr>
      <w:r w:rsidRPr="00D71957">
        <w:rPr>
          <w:rFonts w:ascii="Times New Roman" w:hAnsi="Times New Roman" w:cs="Times New Roman"/>
          <w:b/>
          <w:sz w:val="24"/>
          <w:szCs w:val="24"/>
        </w:rPr>
        <w:t>СОЕДИНИ С НАЗВАНИЕМ.</w:t>
      </w:r>
    </w:p>
    <w:p w:rsidR="004A286D" w:rsidRPr="00D71957" w:rsidRDefault="004A286D" w:rsidP="004A286D">
      <w:pPr>
        <w:rPr>
          <w:rFonts w:ascii="Times New Roman" w:hAnsi="Times New Roman" w:cs="Times New Roman"/>
          <w:b/>
          <w:sz w:val="24"/>
          <w:szCs w:val="24"/>
        </w:rPr>
      </w:pPr>
      <w:r w:rsidRPr="00D71957">
        <w:rPr>
          <w:rFonts w:ascii="Times New Roman" w:hAnsi="Times New Roman" w:cs="Times New Roman"/>
          <w:b/>
          <w:sz w:val="24"/>
          <w:szCs w:val="24"/>
        </w:rPr>
        <w:lastRenderedPageBreak/>
        <w:t xml:space="preserve">  </w:t>
      </w:r>
      <w:r w:rsidRPr="00D71957">
        <w:rPr>
          <w:rFonts w:ascii="Arial" w:hAnsi="Arial" w:cs="Arial"/>
          <w:noProof/>
          <w:sz w:val="24"/>
          <w:szCs w:val="24"/>
          <w:lang w:eastAsia="ru-RU"/>
        </w:rPr>
        <w:drawing>
          <wp:inline distT="0" distB="0" distL="0" distR="0">
            <wp:extent cx="1143000" cy="1338148"/>
            <wp:effectExtent l="0" t="0" r="0" b="0"/>
            <wp:docPr id="22" name="Рисунок 3"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на\Desktop\дидактический материал\_002_1800[1].jpg"/>
                    <pic:cNvPicPr>
                      <a:picLocks noChangeAspect="1" noChangeArrowheads="1"/>
                    </pic:cNvPicPr>
                  </pic:nvPicPr>
                  <pic:blipFill rotWithShape="1">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153742" cy="135072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D71957">
        <w:rPr>
          <w:rFonts w:ascii="Times New Roman" w:hAnsi="Times New Roman" w:cs="Times New Roman"/>
          <w:b/>
          <w:sz w:val="24"/>
          <w:szCs w:val="24"/>
        </w:rPr>
        <w:t xml:space="preserve"> </w:t>
      </w:r>
      <w:r w:rsidRPr="00D71957">
        <w:rPr>
          <w:rFonts w:ascii="Times New Roman" w:hAnsi="Times New Roman" w:cs="Times New Roman"/>
          <w:b/>
          <w:sz w:val="24"/>
          <w:szCs w:val="24"/>
        </w:rPr>
        <w:t xml:space="preserve">  </w:t>
      </w:r>
      <w:r w:rsidRPr="00D71957">
        <w:rPr>
          <w:rFonts w:ascii="Times New Roman" w:hAnsi="Times New Roman" w:cs="Times New Roman"/>
          <w:sz w:val="24"/>
          <w:szCs w:val="24"/>
        </w:rPr>
        <w:t xml:space="preserve">Пешка </w:t>
      </w:r>
      <w:r w:rsidRPr="00D71957">
        <w:rPr>
          <w:rFonts w:ascii="Times New Roman" w:hAnsi="Times New Roman" w:cs="Times New Roman"/>
          <w:b/>
          <w:sz w:val="24"/>
          <w:szCs w:val="24"/>
        </w:rPr>
        <w:t xml:space="preserve">                    </w:t>
      </w:r>
      <w:r w:rsidRPr="00D71957">
        <w:rPr>
          <w:rFonts w:ascii="Arial" w:hAnsi="Arial" w:cs="Arial"/>
          <w:noProof/>
          <w:sz w:val="24"/>
          <w:szCs w:val="24"/>
          <w:lang w:eastAsia="ru-RU"/>
        </w:rPr>
        <w:drawing>
          <wp:inline distT="0" distB="0" distL="0" distR="0">
            <wp:extent cx="1209893" cy="1209675"/>
            <wp:effectExtent l="19050" t="0" r="9307" b="0"/>
            <wp:docPr id="3" name="Рисунок 31" descr="C:\Users\Алена\Desktop\дидактический материал\_002_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Desktop\дидактический материал\_002_1800[1].jpg"/>
                    <pic:cNvPicPr>
                      <a:picLocks noChangeAspect="1" noChangeArrowheads="1"/>
                    </pic:cNvPicPr>
                  </pic:nvPicPr>
                  <pic:blipFill rotWithShape="1">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217529" cy="12173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D71957">
        <w:rPr>
          <w:rFonts w:ascii="Times New Roman" w:hAnsi="Times New Roman" w:cs="Times New Roman"/>
          <w:sz w:val="24"/>
          <w:szCs w:val="24"/>
        </w:rPr>
        <w:t xml:space="preserve"> Ладья</w:t>
      </w:r>
    </w:p>
    <w:p w:rsidR="000A4D74" w:rsidRPr="00D71957" w:rsidRDefault="000A4D74" w:rsidP="004A286D">
      <w:pPr>
        <w:rPr>
          <w:rFonts w:ascii="Times New Roman" w:hAnsi="Times New Roman" w:cs="Times New Roman"/>
          <w:b/>
          <w:sz w:val="24"/>
          <w:szCs w:val="24"/>
        </w:rPr>
      </w:pPr>
    </w:p>
    <w:p w:rsidR="000A4D74" w:rsidRPr="00D71957" w:rsidRDefault="000A4D74" w:rsidP="000A4D74">
      <w:pPr>
        <w:jc w:val="center"/>
        <w:rPr>
          <w:rFonts w:ascii="Times New Roman" w:hAnsi="Times New Roman" w:cs="Times New Roman"/>
          <w:b/>
          <w:sz w:val="24"/>
          <w:szCs w:val="24"/>
        </w:rPr>
      </w:pPr>
      <w:r w:rsidRPr="00D71957">
        <w:rPr>
          <w:rFonts w:ascii="Times New Roman" w:hAnsi="Times New Roman" w:cs="Times New Roman"/>
          <w:b/>
          <w:sz w:val="24"/>
          <w:szCs w:val="24"/>
        </w:rPr>
        <w:t>ОТГАДАЙ РЕБУСЫ</w:t>
      </w:r>
    </w:p>
    <w:p w:rsidR="000A4D74" w:rsidRPr="00D71957" w:rsidRDefault="000A4D74" w:rsidP="000A4D74">
      <w:pPr>
        <w:jc w:val="center"/>
        <w:rPr>
          <w:rFonts w:ascii="Times New Roman" w:hAnsi="Times New Roman" w:cs="Times New Roman"/>
          <w:sz w:val="24"/>
          <w:szCs w:val="24"/>
        </w:rPr>
      </w:pPr>
      <w:r w:rsidRPr="00D71957">
        <w:rPr>
          <w:rFonts w:ascii="Times New Roman" w:hAnsi="Times New Roman" w:cs="Times New Roman"/>
          <w:noProof/>
          <w:sz w:val="24"/>
          <w:szCs w:val="24"/>
          <w:lang w:eastAsia="ru-RU"/>
        </w:rPr>
        <w:drawing>
          <wp:inline distT="0" distB="0" distL="0" distR="0">
            <wp:extent cx="1397000" cy="1397000"/>
            <wp:effectExtent l="19050" t="0" r="0" b="0"/>
            <wp:docPr id="4" name="Рисунок 1" descr="http://ts2.mm.bing.net/th?id=HN.608024273809049597&amp;w=146&amp;h=147&amp;c=7&amp;rs=1&amp;pid=1.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HN.608024273809049597&amp;w=146&amp;h=147&amp;c=7&amp;rs=1&amp;pid=1.7">
                      <a:hlinkClick r:id="rId7"/>
                    </pic:cNvPr>
                    <pic:cNvPicPr>
                      <a:picLocks noChangeAspect="1" noChangeArrowheads="1"/>
                    </pic:cNvPicPr>
                  </pic:nvPicPr>
                  <pic:blipFill>
                    <a:blip r:embed="rId8" cstate="email"/>
                    <a:srcRect/>
                    <a:stretch>
                      <a:fillRect/>
                    </a:stretch>
                  </pic:blipFill>
                  <pic:spPr bwMode="auto">
                    <a:xfrm>
                      <a:off x="0" y="0"/>
                      <a:ext cx="1397000" cy="1397000"/>
                    </a:xfrm>
                    <a:prstGeom prst="rect">
                      <a:avLst/>
                    </a:prstGeom>
                    <a:noFill/>
                    <a:ln w="9525">
                      <a:noFill/>
                      <a:miter lim="800000"/>
                      <a:headEnd/>
                      <a:tailEnd/>
                    </a:ln>
                  </pic:spPr>
                </pic:pic>
              </a:graphicData>
            </a:graphic>
          </wp:inline>
        </w:drawing>
      </w:r>
      <w:r w:rsidRPr="00D71957">
        <w:rPr>
          <w:rFonts w:ascii="Times New Roman" w:hAnsi="Times New Roman" w:cs="Times New Roman"/>
          <w:sz w:val="24"/>
          <w:szCs w:val="24"/>
        </w:rPr>
        <w:t xml:space="preserve">   </w:t>
      </w:r>
      <w:r w:rsidRPr="00D71957">
        <w:rPr>
          <w:rFonts w:ascii="Times New Roman" w:hAnsi="Times New Roman" w:cs="Times New Roman"/>
          <w:b/>
          <w:sz w:val="24"/>
          <w:szCs w:val="24"/>
        </w:rPr>
        <w:t>,,</w:t>
      </w:r>
    </w:p>
    <w:p w:rsidR="000A4D74" w:rsidRPr="00D71957" w:rsidRDefault="000A4D74" w:rsidP="000A4D74">
      <w:pPr>
        <w:jc w:val="center"/>
        <w:rPr>
          <w:rFonts w:ascii="Times New Roman" w:hAnsi="Times New Roman" w:cs="Times New Roman"/>
          <w:sz w:val="24"/>
          <w:szCs w:val="24"/>
        </w:rPr>
      </w:pPr>
      <w:r w:rsidRPr="00D71957">
        <w:rPr>
          <w:rFonts w:ascii="Times New Roman" w:hAnsi="Times New Roman" w:cs="Times New Roman"/>
          <w:noProof/>
          <w:sz w:val="24"/>
          <w:szCs w:val="24"/>
          <w:lang w:eastAsia="ru-RU"/>
        </w:rPr>
        <w:drawing>
          <wp:inline distT="0" distB="0" distL="0" distR="0">
            <wp:extent cx="1372339" cy="1009650"/>
            <wp:effectExtent l="19050" t="0" r="0" b="0"/>
            <wp:docPr id="5" name="Рисунок 1" descr="http://ts3.mm.bing.net/th?id=HN.608013738252568595&amp;w=187&amp;h=138&amp;c=7&amp;rs=1&amp;pid=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HN.608013738252568595&amp;w=187&amp;h=138&amp;c=7&amp;rs=1&amp;pid=1.7">
                      <a:hlinkClick r:id="rId9"/>
                    </pic:cNvPr>
                    <pic:cNvPicPr>
                      <a:picLocks noChangeAspect="1" noChangeArrowheads="1"/>
                    </pic:cNvPicPr>
                  </pic:nvPicPr>
                  <pic:blipFill>
                    <a:blip r:embed="rId10" cstate="email"/>
                    <a:srcRect/>
                    <a:stretch>
                      <a:fillRect/>
                    </a:stretch>
                  </pic:blipFill>
                  <pic:spPr bwMode="auto">
                    <a:xfrm>
                      <a:off x="0" y="0"/>
                      <a:ext cx="1375678" cy="1012107"/>
                    </a:xfrm>
                    <a:prstGeom prst="rect">
                      <a:avLst/>
                    </a:prstGeom>
                    <a:noFill/>
                    <a:ln w="9525">
                      <a:noFill/>
                      <a:miter lim="800000"/>
                      <a:headEnd/>
                      <a:tailEnd/>
                    </a:ln>
                  </pic:spPr>
                </pic:pic>
              </a:graphicData>
            </a:graphic>
          </wp:inline>
        </w:drawing>
      </w:r>
      <w:r w:rsidRPr="00D71957">
        <w:rPr>
          <w:rFonts w:ascii="Times New Roman" w:hAnsi="Times New Roman" w:cs="Times New Roman"/>
          <w:b/>
          <w:sz w:val="24"/>
          <w:szCs w:val="24"/>
        </w:rPr>
        <w:t xml:space="preserve"> ,, ЛЬ</w:t>
      </w:r>
    </w:p>
    <w:p w:rsidR="002C0829" w:rsidRPr="00D71957" w:rsidRDefault="002C0829">
      <w:pPr>
        <w:rPr>
          <w:sz w:val="24"/>
          <w:szCs w:val="24"/>
        </w:rPr>
      </w:pPr>
    </w:p>
    <w:sectPr w:rsidR="002C0829" w:rsidRPr="00D71957" w:rsidSect="00E3393F">
      <w:pgSz w:w="11906" w:h="16838"/>
      <w:pgMar w:top="1134" w:right="1274"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2082F"/>
    <w:multiLevelType w:val="hybridMultilevel"/>
    <w:tmpl w:val="9198E288"/>
    <w:lvl w:ilvl="0" w:tplc="099CE308">
      <w:start w:val="1"/>
      <w:numFmt w:val="decimal"/>
      <w:lvlText w:val="%1."/>
      <w:lvlJc w:val="left"/>
      <w:pPr>
        <w:ind w:left="720" w:hanging="360"/>
      </w:pPr>
      <w:rPr>
        <w:rFonts w:hint="default"/>
        <w:color w:val="0F243E" w:themeColor="text2" w:themeShade="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93F"/>
    <w:rsid w:val="0005602D"/>
    <w:rsid w:val="000A4D74"/>
    <w:rsid w:val="002C0829"/>
    <w:rsid w:val="002E5E65"/>
    <w:rsid w:val="004A286D"/>
    <w:rsid w:val="00A068A6"/>
    <w:rsid w:val="00AD7D48"/>
    <w:rsid w:val="00D71957"/>
    <w:rsid w:val="00E33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93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8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829"/>
    <w:rPr>
      <w:rFonts w:ascii="Tahoma" w:hAnsi="Tahoma" w:cs="Tahoma"/>
      <w:sz w:val="16"/>
      <w:szCs w:val="16"/>
    </w:rPr>
  </w:style>
  <w:style w:type="paragraph" w:styleId="a5">
    <w:name w:val="List Paragraph"/>
    <w:basedOn w:val="a"/>
    <w:uiPriority w:val="34"/>
    <w:qFormat/>
    <w:rsid w:val="002C0829"/>
    <w:pPr>
      <w:spacing w:after="200" w:line="276" w:lineRule="auto"/>
      <w:ind w:left="720"/>
      <w:contextualSpacing/>
    </w:pPr>
    <w:rPr>
      <w:rFonts w:eastAsiaTheme="minorEastAsia"/>
      <w:lang w:eastAsia="ru-RU"/>
    </w:rPr>
  </w:style>
  <w:style w:type="paragraph" w:styleId="a6">
    <w:name w:val="Normal (Web)"/>
    <w:basedOn w:val="a"/>
    <w:uiPriority w:val="99"/>
    <w:unhideWhenUsed/>
    <w:rsid w:val="000A4D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153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bing.com/images/search?q=%d1%81%d0%ba%d0%b0%d1%87%d0%b0%d1%82%d1%8c+%d0%ba%d0%b0%d1%80%d1%82%d0%b8%d0%bd%d0%ba%d1%83+%d1%84%d0%b8%d0%b3%d1%83%d1%80%d0%bd%d1%8b%d1%85+%d0%ba%d0%be%d0%bd%d1%8c%d0%ba%d0%be%d0%b2&amp;id=9647F0BCAD0FA480FF33D5D100845711CE2ED6C1&amp;FORM=IQFRBA#view=detail&amp;id=9647F0BCAD0FA480FF33D5D100845711CE2ED6C1&amp;selectedIndex=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bing.com/images/search?q=%d1%81%d0%ba%d0%b0%d1%87%d0%b0%d1%82%d1%8c+%d0%ba%d0%b0%d1%80%d1%82%d0%b8%d0%bd%d0%ba%d1%83+%d0%ba%d0%be%d1%80%d0%be%d0%bd%d1%8b&amp;id=14830AB9371A1401F0C48B697CAB524FCFBD7590&amp;FORM=IQFRBA#view=detail&amp;id=14830AB9371A1401F0C4A8201ED7AAA84112BB16&amp;selectedIndex=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672</Words>
  <Characters>4535</Characters>
  <Application>Microsoft Office Word</Application>
  <DocSecurity>0</DocSecurity>
  <Lines>91</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7</cp:revision>
  <dcterms:created xsi:type="dcterms:W3CDTF">2014-12-06T00:17:00Z</dcterms:created>
  <dcterms:modified xsi:type="dcterms:W3CDTF">2015-03-13T01:50:00Z</dcterms:modified>
</cp:coreProperties>
</file>